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24"/>
        <w:gridCol w:w="1024"/>
        <w:gridCol w:w="1024"/>
        <w:gridCol w:w="1024"/>
        <w:gridCol w:w="470"/>
        <w:gridCol w:w="1667"/>
        <w:gridCol w:w="885"/>
      </w:tblGrid>
      <w:tr w:rsidR="00B50831" w14:paraId="7033ED28" w14:textId="77777777" w:rsidTr="00137364">
        <w:trPr>
          <w:trHeight w:val="288"/>
        </w:trPr>
        <w:tc>
          <w:tcPr>
            <w:tcW w:w="3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4F6FC38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East Keal Parish Council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30FBB0E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42BF75C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4616FD0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7AF6FC2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2B71A3FB" w14:textId="77777777" w:rsidTr="00137364">
        <w:trPr>
          <w:trHeight w:val="288"/>
        </w:trPr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1E0FF2" w14:textId="39797CD0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Bank Reconciliation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4A6D6BA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F88671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1EE72503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2483A72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9B04C72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2FE103A1" w14:textId="77777777" w:rsidTr="00137364">
        <w:trPr>
          <w:trHeight w:val="288"/>
        </w:trPr>
        <w:tc>
          <w:tcPr>
            <w:tcW w:w="45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1ACA39C" w14:textId="0F14FFB3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Financial Period ended </w:t>
            </w:r>
            <w:r w:rsidR="00137364">
              <w:rPr>
                <w:rFonts w:ascii="Calibri" w:hAnsi="Calibri" w:cs="Calibri"/>
                <w:color w:val="000000"/>
              </w:rPr>
              <w:t>31</w:t>
            </w:r>
            <w:r w:rsidR="00510C8D">
              <w:rPr>
                <w:rFonts w:ascii="Calibri" w:hAnsi="Calibri" w:cs="Calibri"/>
                <w:color w:val="000000"/>
              </w:rPr>
              <w:t xml:space="preserve"> March</w:t>
            </w:r>
            <w:r w:rsidR="00057C6A">
              <w:rPr>
                <w:rFonts w:ascii="Calibri" w:hAnsi="Calibri" w:cs="Calibri"/>
                <w:color w:val="000000"/>
              </w:rPr>
              <w:t xml:space="preserve"> 2021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78960482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2E37DB33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165CCAD4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6654F1A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63C6ABE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7BD3413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083AC79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267C633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0CF62259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5990781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4CD5250B" w14:textId="77777777" w:rsidTr="00137364">
        <w:trPr>
          <w:trHeight w:val="288"/>
        </w:trPr>
        <w:tc>
          <w:tcPr>
            <w:tcW w:w="40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0DDD5C6" w14:textId="6841D5F5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Balance per Bank Statement as </w:t>
            </w:r>
            <w:r w:rsidR="00137364">
              <w:rPr>
                <w:rFonts w:ascii="Calibri" w:hAnsi="Calibri" w:cs="Calibri"/>
                <w:color w:val="000000"/>
              </w:rPr>
              <w:t>31.3</w:t>
            </w:r>
            <w:r>
              <w:rPr>
                <w:rFonts w:ascii="Calibri" w:hAnsi="Calibri" w:cs="Calibri"/>
                <w:color w:val="000000"/>
              </w:rPr>
              <w:t>.2</w:t>
            </w:r>
            <w:r w:rsidR="00057C6A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573F2D88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2DC295D2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1CFA63D8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19C832CF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7FAED1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606659E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192F45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DB575A5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056EF6F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0D0501C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1422E56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585F3FFC" w14:textId="77777777" w:rsidTr="00137364">
        <w:trPr>
          <w:trHeight w:val="288"/>
        </w:trPr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51E91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Lloyds Bank Account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4633D24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4D17C26B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238A52A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0C92551F" w14:textId="4D7895F0" w:rsidR="00B50831" w:rsidRDefault="001373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2,399.56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4D8486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20224B38" w14:textId="77777777" w:rsidTr="00137364">
        <w:trPr>
          <w:trHeight w:val="288"/>
        </w:trPr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267DD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Santander Account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55B6152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DB16EA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0AEE59FB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74FEA1D6" w14:textId="2F34DF5A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</w:t>
            </w:r>
            <w:r w:rsidR="00137364">
              <w:rPr>
                <w:rFonts w:ascii="Calibri" w:hAnsi="Calibri" w:cs="Calibri"/>
                <w:color w:val="000000"/>
              </w:rPr>
              <w:t>27</w:t>
            </w:r>
            <w:r>
              <w:rPr>
                <w:rFonts w:ascii="Calibri" w:hAnsi="Calibri" w:cs="Calibri"/>
                <w:color w:val="000000"/>
              </w:rPr>
              <w:t>0.</w:t>
            </w:r>
            <w:r w:rsidR="001A5D69">
              <w:rPr>
                <w:rFonts w:ascii="Calibri" w:hAnsi="Calibri" w:cs="Calibri"/>
                <w:color w:val="000000"/>
              </w:rPr>
              <w:t>4</w:t>
            </w:r>
            <w:r w:rsidR="00137364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7937CA9" w14:textId="055D22CE" w:rsidR="00B50831" w:rsidRDefault="00137364" w:rsidP="001373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5</w:t>
            </w:r>
            <w:r w:rsidR="00822FB9">
              <w:rPr>
                <w:rFonts w:ascii="Calibri" w:hAnsi="Calibri" w:cs="Calibri"/>
                <w:color w:val="000000"/>
              </w:rPr>
              <w:t>,</w:t>
            </w:r>
            <w:r w:rsidR="00510C8D">
              <w:rPr>
                <w:rFonts w:ascii="Calibri" w:hAnsi="Calibri" w:cs="Calibri"/>
                <w:color w:val="000000"/>
              </w:rPr>
              <w:t>6</w:t>
            </w:r>
            <w:r>
              <w:rPr>
                <w:rFonts w:ascii="Calibri" w:hAnsi="Calibri" w:cs="Calibri"/>
                <w:color w:val="000000"/>
              </w:rPr>
              <w:t>7</w:t>
            </w:r>
            <w:r w:rsidR="00510C8D">
              <w:rPr>
                <w:rFonts w:ascii="Calibri" w:hAnsi="Calibri" w:cs="Calibri"/>
                <w:color w:val="000000"/>
              </w:rPr>
              <w:t>0</w:t>
            </w:r>
            <w:r w:rsidR="00822FB9">
              <w:rPr>
                <w:rFonts w:ascii="Calibri" w:hAnsi="Calibri" w:cs="Calibri"/>
                <w:color w:val="000000"/>
              </w:rPr>
              <w:t>.</w:t>
            </w:r>
            <w:r w:rsidR="00510C8D">
              <w:rPr>
                <w:rFonts w:ascii="Calibri" w:hAnsi="Calibri" w:cs="Calibri"/>
                <w:color w:val="000000"/>
              </w:rPr>
              <w:t>0</w:t>
            </w:r>
            <w:r>
              <w:rPr>
                <w:rFonts w:ascii="Calibri" w:hAnsi="Calibri" w:cs="Calibri"/>
                <w:color w:val="000000"/>
              </w:rPr>
              <w:t>3</w:t>
            </w:r>
          </w:p>
        </w:tc>
      </w:tr>
      <w:tr w:rsidR="00B50831" w14:paraId="04CED2A4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EAC656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6BC0EB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478E6A70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3D96153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41B9BB19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0D4B842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251A80E0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1EAFB968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3B677B0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BE69E1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94CCD0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26331A3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3273D963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2167740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18DAD87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09AA507A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35F004F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3FA6C3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49164B9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775E3F2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75AAE6C8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38647879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016E9081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269890C6" w14:textId="77777777" w:rsidTr="00137364">
        <w:trPr>
          <w:trHeight w:val="288"/>
        </w:trPr>
        <w:tc>
          <w:tcPr>
            <w:tcW w:w="40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5DE00DB" w14:textId="0898960A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Net Bank Balances as at </w:t>
            </w:r>
            <w:r w:rsidR="00137364">
              <w:rPr>
                <w:rFonts w:ascii="Calibri" w:hAnsi="Calibri" w:cs="Calibri"/>
                <w:color w:val="000000"/>
              </w:rPr>
              <w:t>31.3</w:t>
            </w:r>
            <w:r w:rsidR="00057C6A">
              <w:rPr>
                <w:rFonts w:ascii="Calibri" w:hAnsi="Calibri" w:cs="Calibri"/>
                <w:color w:val="000000"/>
              </w:rPr>
              <w:t>.</w:t>
            </w:r>
            <w:r>
              <w:rPr>
                <w:rFonts w:ascii="Calibri" w:hAnsi="Calibri" w:cs="Calibri"/>
                <w:color w:val="000000"/>
              </w:rPr>
              <w:t>2</w:t>
            </w:r>
            <w:r w:rsidR="00057C6A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5C3F128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7AB7838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D3F0B12" w14:textId="5FE62376" w:rsidR="00B50831" w:rsidRDefault="001373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  <w:r w:rsidR="00510C8D">
              <w:rPr>
                <w:rFonts w:ascii="Calibri" w:hAnsi="Calibri" w:cs="Calibri"/>
                <w:color w:val="000000"/>
              </w:rPr>
              <w:t>,</w:t>
            </w:r>
            <w:r>
              <w:rPr>
                <w:rFonts w:ascii="Calibri" w:hAnsi="Calibri" w:cs="Calibri"/>
                <w:color w:val="000000"/>
              </w:rPr>
              <w:t>670.03</w:t>
            </w:r>
          </w:p>
        </w:tc>
      </w:tr>
      <w:tr w:rsidR="00B50831" w14:paraId="427D92DF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45F6D0A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28B04109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CBBB4F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81B02AA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5F41E270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7D98C2B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873EDFB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1A678485" w14:textId="77777777" w:rsidTr="00137364">
        <w:trPr>
          <w:trHeight w:val="288"/>
        </w:trPr>
        <w:tc>
          <w:tcPr>
            <w:tcW w:w="623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67842EF" w14:textId="04B605CB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The net balances reconcile to the Accounts Book from 1.4.20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2B0282FA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5168A406" w14:textId="77777777" w:rsidTr="00137364">
        <w:trPr>
          <w:trHeight w:val="288"/>
        </w:trPr>
        <w:tc>
          <w:tcPr>
            <w:tcW w:w="623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05391A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(receipts and payments account) for the period as follows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594BF0FB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6A5AF748" w14:textId="77777777" w:rsidTr="00137364">
        <w:trPr>
          <w:trHeight w:val="288"/>
        </w:trPr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69680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Account Book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DBAA69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C966DD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5200894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79A031A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119DB5FA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2B51C826" w14:textId="77777777" w:rsidTr="00137364">
        <w:trPr>
          <w:trHeight w:val="288"/>
        </w:trPr>
        <w:tc>
          <w:tcPr>
            <w:tcW w:w="20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CD7F9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Opening Balance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11D5488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5D4096C8" w14:textId="2A5E72A1" w:rsidR="00B50831" w:rsidRDefault="00016A78" w:rsidP="00016A78">
            <w:pPr>
              <w:tabs>
                <w:tab w:val="left" w:pos="9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ab/>
              <w:t xml:space="preserve">    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11E56B66" w14:textId="61FCD814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2955E6D9" w14:textId="125A08FE" w:rsidR="00B50831" w:rsidRDefault="00016A78" w:rsidP="00016A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</w:t>
            </w:r>
            <w:r w:rsidR="00E56A56">
              <w:rPr>
                <w:rFonts w:ascii="Calibri" w:hAnsi="Calibri" w:cs="Calibri"/>
                <w:color w:val="000000"/>
              </w:rPr>
              <w:t>4</w:t>
            </w:r>
            <w:r w:rsidR="00137364">
              <w:rPr>
                <w:rFonts w:ascii="Calibri" w:hAnsi="Calibri" w:cs="Calibri"/>
                <w:color w:val="000000"/>
              </w:rPr>
              <w:t>67.94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5F85CE8C" w14:textId="77777777" w:rsidR="00B50831" w:rsidRDefault="00B50831" w:rsidP="00016A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7F5BBD1E" w14:textId="77777777" w:rsidTr="00137364">
        <w:trPr>
          <w:trHeight w:val="288"/>
        </w:trPr>
        <w:tc>
          <w:tcPr>
            <w:tcW w:w="3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B7813D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Add Receipts in period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7E7F0F96" w14:textId="5FF38199" w:rsidR="00B50831" w:rsidRDefault="00137364" w:rsidP="001373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 3,534.2</w:t>
            </w:r>
            <w:r w:rsidR="00E56A56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6B85FABB" w14:textId="47B397F2" w:rsidR="00B50831" w:rsidRDefault="00016A7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0DF0C0E9" w14:textId="376C3F3E" w:rsidR="00B50831" w:rsidRDefault="00016A78" w:rsidP="00016A7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      </w:t>
            </w:r>
            <w:r w:rsidR="00137364">
              <w:rPr>
                <w:rFonts w:ascii="Calibri" w:hAnsi="Calibri" w:cs="Calibri"/>
                <w:color w:val="000000"/>
              </w:rPr>
              <w:t>9,002.18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6825708D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7A8631D2" w14:textId="77777777" w:rsidTr="00137364">
        <w:trPr>
          <w:trHeight w:val="288"/>
        </w:trPr>
        <w:tc>
          <w:tcPr>
            <w:tcW w:w="30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731750" w14:textId="0D79B125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Less </w:t>
            </w:r>
            <w:r w:rsidR="00E13512">
              <w:rPr>
                <w:rFonts w:ascii="Calibri" w:hAnsi="Calibri" w:cs="Calibri"/>
                <w:color w:val="000000"/>
              </w:rPr>
              <w:t>Expenses</w:t>
            </w:r>
            <w:r>
              <w:rPr>
                <w:rFonts w:ascii="Calibri" w:hAnsi="Calibri" w:cs="Calibri"/>
                <w:color w:val="000000"/>
              </w:rPr>
              <w:t xml:space="preserve"> in period</w:t>
            </w:r>
            <w:r w:rsidR="00137364">
              <w:rPr>
                <w:rFonts w:ascii="Calibri" w:hAnsi="Calibri" w:cs="Calibri"/>
                <w:color w:val="000000"/>
              </w:rPr>
              <w:t xml:space="preserve">         </w:t>
            </w: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11B27074" w14:textId="2DD117A0" w:rsidR="00B50831" w:rsidRDefault="00137364" w:rsidP="0013736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 3,332.18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0590C95E" w14:textId="4E62984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1E89C99B" w14:textId="73C9892E" w:rsidR="00B50831" w:rsidRDefault="00137364" w:rsidP="00016A7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      5,670.03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27080A77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7D3BAF67" w14:textId="77777777" w:rsidTr="00137364">
        <w:trPr>
          <w:trHeight w:val="288"/>
        </w:trPr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09324725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68E001AC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74AD1C44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14:paraId="3022556A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30338EF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450049D6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371D61BF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B50831" w14:paraId="0CF8A25D" w14:textId="77777777" w:rsidTr="00137364">
        <w:trPr>
          <w:trHeight w:val="288"/>
        </w:trPr>
        <w:tc>
          <w:tcPr>
            <w:tcW w:w="409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5C50C82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Closing Balance per account Book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</w:tcPr>
          <w:p w14:paraId="721B324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nil"/>
            </w:tcBorders>
          </w:tcPr>
          <w:p w14:paraId="1865CD6E" w14:textId="77777777" w:rsidR="00B50831" w:rsidRDefault="00B508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</w:tcPr>
          <w:p w14:paraId="1486A871" w14:textId="57F42D3E" w:rsidR="00B50831" w:rsidRDefault="0013736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5,670.03</w:t>
            </w:r>
          </w:p>
        </w:tc>
      </w:tr>
    </w:tbl>
    <w:p w14:paraId="3C6394D1" w14:textId="77492341" w:rsidR="005C3D47" w:rsidRDefault="005C3D47"/>
    <w:sectPr w:rsidR="005C3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831"/>
    <w:rsid w:val="00016A78"/>
    <w:rsid w:val="00057C6A"/>
    <w:rsid w:val="00137364"/>
    <w:rsid w:val="00145A12"/>
    <w:rsid w:val="001A5D69"/>
    <w:rsid w:val="00222915"/>
    <w:rsid w:val="00437300"/>
    <w:rsid w:val="00510C8D"/>
    <w:rsid w:val="005C3D47"/>
    <w:rsid w:val="00822FB9"/>
    <w:rsid w:val="00851A5F"/>
    <w:rsid w:val="008A14E8"/>
    <w:rsid w:val="008F1D01"/>
    <w:rsid w:val="00B50831"/>
    <w:rsid w:val="00C0058D"/>
    <w:rsid w:val="00C11008"/>
    <w:rsid w:val="00E13512"/>
    <w:rsid w:val="00E56A56"/>
    <w:rsid w:val="00F31A38"/>
    <w:rsid w:val="00FC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2A053"/>
  <w15:chartTrackingRefBased/>
  <w15:docId w15:val="{B04F1B91-C55F-40F7-BF73-FEF317193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2021-03-11T11:48:00Z</cp:lastPrinted>
  <dcterms:created xsi:type="dcterms:W3CDTF">2021-05-06T08:23:00Z</dcterms:created>
  <dcterms:modified xsi:type="dcterms:W3CDTF">2021-05-06T08:23:00Z</dcterms:modified>
</cp:coreProperties>
</file>