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0F56B977" w:rsidR="004A30F3" w:rsidRPr="0077730F" w:rsidRDefault="005B59AF" w:rsidP="00351945">
      <w:pPr>
        <w:pStyle w:val="Title"/>
        <w:rPr>
          <w:rFonts w:eastAsia="Times New Roman"/>
          <w:b/>
          <w:bCs/>
          <w:sz w:val="44"/>
          <w:szCs w:val="44"/>
        </w:rPr>
      </w:pPr>
      <w:bookmarkStart w:id="0" w:name="_Hlk182571663"/>
      <w:r>
        <w:rPr>
          <w:rFonts w:eastAsia="Times New Roman"/>
          <w:b/>
          <w:bCs/>
          <w:sz w:val="44"/>
          <w:szCs w:val="44"/>
        </w:rPr>
        <w:t xml:space="preserve">      </w:t>
      </w:r>
      <w:r w:rsidR="004A30F3"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449091DA" w:rsidR="0080384B" w:rsidRPr="0080384B" w:rsidRDefault="0080384B" w:rsidP="003650D6">
      <w:pPr>
        <w:spacing w:before="100" w:beforeAutospacing="1" w:after="100" w:afterAutospacing="1"/>
        <w:jc w:val="center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to be held at The Keals Village Hall, West Keal on Thursday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8D160C">
        <w:rPr>
          <w:rFonts w:ascii="Berlin Sans FB" w:eastAsia="Times New Roman" w:hAnsi="Berlin Sans FB" w:cs="Arial"/>
          <w:color w:val="1C212C"/>
          <w:sz w:val="28"/>
          <w:szCs w:val="28"/>
        </w:rPr>
        <w:t>1</w:t>
      </w:r>
      <w:r w:rsidR="007C5840">
        <w:rPr>
          <w:rFonts w:ascii="Berlin Sans FB" w:eastAsia="Times New Roman" w:hAnsi="Berlin Sans FB" w:cs="Arial"/>
          <w:color w:val="1C212C"/>
          <w:sz w:val="28"/>
          <w:szCs w:val="28"/>
        </w:rPr>
        <w:t>1</w:t>
      </w:r>
      <w:r w:rsidR="007C5840" w:rsidRPr="007C5840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7C5840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September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EB367D">
        <w:rPr>
          <w:rFonts w:ascii="Berlin Sans FB" w:eastAsia="Times New Roman" w:hAnsi="Berlin Sans FB" w:cs="Arial"/>
          <w:color w:val="1C212C"/>
          <w:sz w:val="28"/>
          <w:szCs w:val="28"/>
        </w:rPr>
        <w:t>5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373C9855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5AE4ECFE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>10</w:t>
      </w:r>
      <w:r w:rsidR="007C5840" w:rsidRPr="007C5840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July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7E29F877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Reports from representatives on outside bodies:-</w:t>
      </w:r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7A4657C0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1B430DD8" w14:textId="77777777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Training</w:t>
      </w:r>
    </w:p>
    <w:p w14:paraId="2817061A" w14:textId="7A07911B" w:rsidR="00FA1A8A" w:rsidRDefault="00FA1A8A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CILCA 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–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Clerk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update</w:t>
      </w:r>
    </w:p>
    <w:p w14:paraId="2FF747C8" w14:textId="68709524" w:rsidR="00FA1A8A" w:rsidRDefault="00CE55B3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 GDPR</w:t>
      </w:r>
      <w:r w:rsidR="005C6A7A" w:rsidRPr="00CE55B3">
        <w:rPr>
          <w:rFonts w:ascii="Berlin Sans FB" w:eastAsia="Times New Roman" w:hAnsi="Berlin Sans FB" w:cs="Arial"/>
          <w:sz w:val="24"/>
          <w:szCs w:val="24"/>
        </w:rPr>
        <w:t xml:space="preserve"> – </w:t>
      </w:r>
      <w:r w:rsidR="007C5840">
        <w:rPr>
          <w:rFonts w:ascii="Berlin Sans FB" w:eastAsia="Times New Roman" w:hAnsi="Berlin Sans FB" w:cs="Arial"/>
          <w:sz w:val="24"/>
          <w:szCs w:val="24"/>
        </w:rPr>
        <w:t>Assertion 10</w:t>
      </w:r>
    </w:p>
    <w:p w14:paraId="73FF5746" w14:textId="77777777" w:rsidR="007C5840" w:rsidRDefault="007C5840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70187C07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</w:t>
      </w:r>
    </w:p>
    <w:p w14:paraId="0CBBF521" w14:textId="77777777" w:rsidR="000563F2" w:rsidRDefault="000563F2" w:rsidP="000563F2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B7BC01C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Handyman/contractor of gardening</w:t>
      </w:r>
    </w:p>
    <w:p w14:paraId="381629D0" w14:textId="7FB96B22" w:rsidR="000563F2" w:rsidRDefault="000563F2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 and discussion</w:t>
      </w:r>
    </w:p>
    <w:p w14:paraId="79E72257" w14:textId="77777777" w:rsidR="000563F2" w:rsidRDefault="000563F2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4BE20B77" w14:textId="3C51CDAF" w:rsidR="000563F2" w:rsidRPr="000563F2" w:rsidRDefault="000563F2" w:rsidP="000563F2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Four year plan</w:t>
      </w:r>
    </w:p>
    <w:p w14:paraId="235FC2BF" w14:textId="77777777" w:rsidR="000563F2" w:rsidRPr="000563F2" w:rsidRDefault="000563F2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070E8C6" w14:textId="77777777" w:rsidR="005C2A25" w:rsidRDefault="000764B3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Risk Register</w:t>
      </w:r>
    </w:p>
    <w:p w14:paraId="57D4E87B" w14:textId="05DCA2DC" w:rsidR="00AF728C" w:rsidRDefault="007C5840" w:rsidP="005C2A25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Chair to forward Risk Register for approval</w:t>
      </w:r>
    </w:p>
    <w:p w14:paraId="1DE4ABFD" w14:textId="77777777" w:rsidR="007C5840" w:rsidRDefault="007C5840" w:rsidP="005C2A25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F10DD8" w14:textId="06D74B29" w:rsidR="00AF728C" w:rsidRPr="00AF728C" w:rsidRDefault="00AF728C" w:rsidP="00AF728C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Footpaths </w:t>
      </w:r>
    </w:p>
    <w:p w14:paraId="2029C995" w14:textId="74927408" w:rsidR="00C17DE2" w:rsidRDefault="007C5840" w:rsidP="00B7239B">
      <w:pPr>
        <w:pStyle w:val="ListParagraph"/>
        <w:numPr>
          <w:ilvl w:val="2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B7239B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Asset survey required </w:t>
      </w:r>
      <w:r w:rsidR="00B7239B">
        <w:rPr>
          <w:rFonts w:ascii="Berlin Sans FB" w:eastAsia="Times New Roman" w:hAnsi="Berlin Sans FB" w:cs="Arial"/>
          <w:color w:val="1C212C"/>
          <w:sz w:val="24"/>
          <w:szCs w:val="24"/>
        </w:rPr>
        <w:t>–</w:t>
      </w:r>
      <w:r w:rsidRPr="00B7239B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LCC</w:t>
      </w:r>
    </w:p>
    <w:p w14:paraId="615AC899" w14:textId="2D2B7505" w:rsidR="00B7239B" w:rsidRDefault="00B7239B" w:rsidP="00B7239B">
      <w:pPr>
        <w:pStyle w:val="ListParagraph"/>
        <w:numPr>
          <w:ilvl w:val="2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Check on Footpath map – Cllrs Mahoney &amp; Pearson</w:t>
      </w:r>
    </w:p>
    <w:p w14:paraId="4A9D1897" w14:textId="77777777" w:rsidR="00B7239B" w:rsidRPr="00B7239B" w:rsidRDefault="00B7239B" w:rsidP="00B7239B">
      <w:pPr>
        <w:pStyle w:val="ListParagraph"/>
        <w:ind w:left="108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C17DE2" w:rsidRDefault="002B4F28" w:rsidP="006B632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6DDAB77B" w14:textId="18EDFC2B" w:rsidR="003931D8" w:rsidRPr="00AD4146" w:rsidRDefault="003931D8" w:rsidP="003931D8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AD4146">
        <w:rPr>
          <w:rFonts w:ascii="Berlin Sans FB" w:hAnsi="Berlin Sans FB"/>
          <w:sz w:val="24"/>
          <w:szCs w:val="24"/>
          <w:lang w:eastAsia="en-US"/>
          <w14:ligatures w14:val="standardContextual"/>
        </w:rPr>
        <w:t>02934/25/FUL</w:t>
      </w:r>
      <w:r w:rsidR="00C17DE2" w:rsidRPr="00AD4146">
        <w:rPr>
          <w:rFonts w:ascii="Berlin Sans FB" w:hAnsi="Berlin Sans FB"/>
          <w:sz w:val="24"/>
          <w:szCs w:val="24"/>
        </w:rPr>
        <w:t>S/086/01190/24</w:t>
      </w:r>
      <w:r w:rsidR="00C17DE2" w:rsidRPr="00AD4146">
        <w:rPr>
          <w:rFonts w:ascii="Berlin Sans FB" w:hAnsi="Berlin Sans FB"/>
          <w:b/>
          <w:bCs/>
          <w:sz w:val="24"/>
          <w:szCs w:val="24"/>
        </w:rPr>
        <w:t xml:space="preserve"> </w:t>
      </w:r>
      <w:r w:rsidRPr="00AD4146">
        <w:rPr>
          <w:rFonts w:ascii="Berlin Sans FB" w:hAnsi="Berlin Sans FB"/>
          <w:sz w:val="24"/>
          <w:szCs w:val="24"/>
        </w:rPr>
        <w:t>Erection of a holiday let with the demolition of existing potting shed.</w:t>
      </w:r>
    </w:p>
    <w:p w14:paraId="0566289D" w14:textId="6D719717" w:rsidR="003931D8" w:rsidRPr="00AD4146" w:rsidRDefault="003931D8" w:rsidP="003931D8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 w:rsidRPr="00AD4146">
        <w:rPr>
          <w:rFonts w:ascii="Berlin Sans FB" w:hAnsi="Berlin Sans FB"/>
          <w:sz w:val="24"/>
          <w:szCs w:val="24"/>
        </w:rPr>
        <w:t xml:space="preserve">     The Laurels Main Road East Keal </w:t>
      </w:r>
      <w:r w:rsidR="00AD4146">
        <w:rPr>
          <w:rFonts w:ascii="Berlin Sans FB" w:hAnsi="Berlin Sans FB"/>
          <w:sz w:val="24"/>
          <w:szCs w:val="24"/>
        </w:rPr>
        <w:t>–</w:t>
      </w:r>
      <w:r w:rsidRPr="00AD4146">
        <w:rPr>
          <w:rFonts w:ascii="Berlin Sans FB" w:hAnsi="Berlin Sans FB"/>
          <w:sz w:val="24"/>
          <w:szCs w:val="24"/>
        </w:rPr>
        <w:t xml:space="preserve"> </w:t>
      </w:r>
      <w:r w:rsidR="00AD4146" w:rsidRPr="00AD4146">
        <w:rPr>
          <w:rFonts w:ascii="Berlin Sans FB" w:hAnsi="Berlin Sans FB"/>
          <w:i/>
          <w:iCs/>
          <w:sz w:val="24"/>
          <w:szCs w:val="24"/>
        </w:rPr>
        <w:t xml:space="preserve">deadline </w:t>
      </w:r>
      <w:r w:rsidR="00AD4146">
        <w:rPr>
          <w:rFonts w:ascii="Berlin Sans FB" w:hAnsi="Berlin Sans FB"/>
          <w:i/>
          <w:iCs/>
          <w:sz w:val="24"/>
          <w:szCs w:val="24"/>
        </w:rPr>
        <w:t>10th</w:t>
      </w:r>
      <w:r w:rsidR="00AD4146" w:rsidRPr="00AD4146">
        <w:rPr>
          <w:rFonts w:ascii="Berlin Sans FB" w:hAnsi="Berlin Sans FB"/>
          <w:i/>
          <w:iCs/>
          <w:sz w:val="24"/>
          <w:szCs w:val="24"/>
        </w:rPr>
        <w:t xml:space="preserve"> September </w:t>
      </w:r>
    </w:p>
    <w:p w14:paraId="205E8843" w14:textId="77777777" w:rsidR="00AD4146" w:rsidRPr="00AD4146" w:rsidRDefault="003931D8" w:rsidP="003931D8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Berlin Sans FB" w:hAnsi="Berlin Sans FB"/>
          <w:i/>
          <w:iCs/>
          <w:sz w:val="24"/>
          <w:szCs w:val="24"/>
        </w:rPr>
      </w:pPr>
      <w:r w:rsidRPr="00AD4146">
        <w:rPr>
          <w:rFonts w:ascii="Berlin Sans FB" w:hAnsi="Berlin Sans FB"/>
          <w:sz w:val="24"/>
          <w:szCs w:val="24"/>
        </w:rPr>
        <w:t xml:space="preserve">02889/25/FUL Extension to existing outbuilding to form a carport and erection of a storage building, within the curtilage of a Listed Building -   Brick Cottage Fen Lane East Keal – </w:t>
      </w:r>
      <w:r w:rsidRPr="00AD4146">
        <w:rPr>
          <w:rFonts w:ascii="Berlin Sans FB" w:hAnsi="Berlin Sans FB"/>
          <w:i/>
          <w:iCs/>
          <w:sz w:val="24"/>
          <w:szCs w:val="24"/>
        </w:rPr>
        <w:t>deadline 1</w:t>
      </w:r>
      <w:r w:rsidRPr="00AD4146">
        <w:rPr>
          <w:rFonts w:ascii="Berlin Sans FB" w:hAnsi="Berlin Sans FB"/>
          <w:i/>
          <w:iCs/>
          <w:sz w:val="24"/>
          <w:szCs w:val="24"/>
          <w:vertAlign w:val="superscript"/>
        </w:rPr>
        <w:t>st</w:t>
      </w:r>
      <w:r w:rsidRPr="00AD4146">
        <w:rPr>
          <w:rFonts w:ascii="Berlin Sans FB" w:hAnsi="Berlin Sans FB"/>
          <w:i/>
          <w:iCs/>
          <w:sz w:val="24"/>
          <w:szCs w:val="24"/>
        </w:rPr>
        <w:t xml:space="preserve"> September       </w:t>
      </w:r>
    </w:p>
    <w:p w14:paraId="4C80076E" w14:textId="6606EBAD" w:rsidR="00AD4146" w:rsidRPr="00AD4146" w:rsidRDefault="00AD4146" w:rsidP="003931D8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 w:rsidRPr="00AD4146">
        <w:rPr>
          <w:rFonts w:ascii="Berlin Sans FB" w:hAnsi="Berlin Sans FB"/>
          <w:sz w:val="24"/>
          <w:szCs w:val="24"/>
          <w:lang w:eastAsia="en-US"/>
          <w14:ligatures w14:val="standardContextual"/>
        </w:rPr>
        <w:t>02175/25/FUL</w:t>
      </w:r>
      <w:r w:rsidR="003931D8" w:rsidRPr="00AD4146">
        <w:rPr>
          <w:rFonts w:ascii="Berlin Sans FB" w:hAnsi="Berlin Sans FB"/>
          <w:sz w:val="24"/>
          <w:szCs w:val="24"/>
        </w:rPr>
        <w:t xml:space="preserve">  </w:t>
      </w:r>
      <w:r w:rsidRPr="00AD4146">
        <w:rPr>
          <w:rFonts w:ascii="Berlin Sans FB" w:hAnsi="Berlin Sans FB"/>
          <w:sz w:val="24"/>
          <w:szCs w:val="24"/>
        </w:rPr>
        <w:t>First floor extension and alterations to existing detached garage</w:t>
      </w:r>
      <w:r w:rsidR="003931D8" w:rsidRPr="00AD4146">
        <w:rPr>
          <w:rFonts w:ascii="Berlin Sans FB" w:hAnsi="Berlin Sans FB"/>
          <w:sz w:val="24"/>
          <w:szCs w:val="24"/>
        </w:rPr>
        <w:t xml:space="preserve"> </w:t>
      </w:r>
      <w:r w:rsidRPr="00AD4146">
        <w:rPr>
          <w:rFonts w:ascii="Berlin Sans FB" w:hAnsi="Berlin Sans FB"/>
          <w:sz w:val="24"/>
          <w:szCs w:val="24"/>
        </w:rPr>
        <w:t>-</w:t>
      </w:r>
      <w:r w:rsidR="003931D8" w:rsidRPr="00AD4146">
        <w:rPr>
          <w:rFonts w:ascii="Berlin Sans FB" w:hAnsi="Berlin Sans FB"/>
          <w:sz w:val="24"/>
          <w:szCs w:val="24"/>
        </w:rPr>
        <w:t xml:space="preserve">  </w:t>
      </w:r>
      <w:r w:rsidRPr="00AD4146">
        <w:rPr>
          <w:rFonts w:ascii="Berlin Sans FB" w:hAnsi="Berlin Sans FB"/>
          <w:sz w:val="24"/>
          <w:szCs w:val="24"/>
        </w:rPr>
        <w:t>Brayford House  Fen Lane East</w:t>
      </w:r>
      <w:r w:rsidR="003931D8" w:rsidRPr="00AD4146">
        <w:rPr>
          <w:rFonts w:ascii="Berlin Sans FB" w:hAnsi="Berlin Sans FB"/>
          <w:sz w:val="24"/>
          <w:szCs w:val="24"/>
        </w:rPr>
        <w:t xml:space="preserve"> </w:t>
      </w:r>
      <w:r w:rsidRPr="00AD4146">
        <w:rPr>
          <w:rFonts w:ascii="Berlin Sans FB" w:hAnsi="Berlin Sans FB"/>
          <w:sz w:val="24"/>
          <w:szCs w:val="24"/>
        </w:rPr>
        <w:t xml:space="preserve">Keal – </w:t>
      </w:r>
      <w:r w:rsidRPr="00AD4146">
        <w:rPr>
          <w:rFonts w:ascii="Berlin Sans FB" w:hAnsi="Berlin Sans FB"/>
          <w:i/>
          <w:iCs/>
          <w:sz w:val="24"/>
          <w:szCs w:val="24"/>
        </w:rPr>
        <w:t>approved 8</w:t>
      </w:r>
      <w:r w:rsidRPr="00AD4146">
        <w:rPr>
          <w:rFonts w:ascii="Berlin Sans FB" w:hAnsi="Berlin Sans FB"/>
          <w:i/>
          <w:iCs/>
          <w:sz w:val="24"/>
          <w:szCs w:val="24"/>
          <w:vertAlign w:val="superscript"/>
        </w:rPr>
        <w:t>th</w:t>
      </w:r>
      <w:r w:rsidRPr="00AD4146">
        <w:rPr>
          <w:rFonts w:ascii="Berlin Sans FB" w:hAnsi="Berlin Sans FB"/>
          <w:i/>
          <w:iCs/>
          <w:sz w:val="24"/>
          <w:szCs w:val="24"/>
        </w:rPr>
        <w:t xml:space="preserve"> August</w:t>
      </w:r>
      <w:r w:rsidR="003931D8" w:rsidRPr="00AD4146">
        <w:rPr>
          <w:rFonts w:ascii="Berlin Sans FB" w:hAnsi="Berlin Sans FB"/>
          <w:sz w:val="24"/>
          <w:szCs w:val="24"/>
        </w:rPr>
        <w:t xml:space="preserve">          </w:t>
      </w:r>
    </w:p>
    <w:p w14:paraId="0C954FF9" w14:textId="3CD18249" w:rsidR="003931D8" w:rsidRDefault="003931D8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  <w:r w:rsidRPr="00AD4146">
        <w:rPr>
          <w:rFonts w:ascii="Berlin Sans FB" w:hAnsi="Berlin Sans FB"/>
          <w:sz w:val="24"/>
          <w:szCs w:val="24"/>
        </w:rPr>
        <w:t xml:space="preserve">                                   </w:t>
      </w:r>
    </w:p>
    <w:p w14:paraId="6976FBAC" w14:textId="77777777" w:rsid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2025431C" w14:textId="77777777" w:rsid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308F0C00" w14:textId="77777777" w:rsid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078DA708" w14:textId="77777777" w:rsid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1A17368E" w14:textId="77777777" w:rsid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69F79589" w14:textId="16F5F5A6" w:rsidR="00AD4146" w:rsidRPr="002F5374" w:rsidRDefault="002F5374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Possible land swap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4B797FEB" w14:textId="35BCEA6C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153609AD" w14:textId="2A88B155" w:rsidR="00AD4146" w:rsidRPr="00AD4146" w:rsidRDefault="0029624E" w:rsidP="00AD4146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>31/0</w:t>
      </w:r>
      <w:r w:rsidR="00B617BF">
        <w:rPr>
          <w:rFonts w:ascii="Berlin Sans FB" w:eastAsia="Times New Roman" w:hAnsi="Berlin Sans FB" w:cs="Arial"/>
          <w:color w:val="1C212C"/>
          <w:sz w:val="24"/>
          <w:szCs w:val="24"/>
        </w:rPr>
        <w:t>8</w:t>
      </w:r>
      <w:r w:rsidRPr="008C0A83">
        <w:rPr>
          <w:rFonts w:ascii="Berlin Sans FB" w:eastAsia="Times New Roman" w:hAnsi="Berlin Sans FB" w:cs="Arial"/>
          <w:sz w:val="24"/>
          <w:szCs w:val="24"/>
        </w:rPr>
        <w:t>/202</w:t>
      </w:r>
      <w:r w:rsidR="002B4F28">
        <w:rPr>
          <w:rFonts w:ascii="Berlin Sans FB" w:eastAsia="Times New Roman" w:hAnsi="Berlin Sans FB" w:cs="Arial"/>
          <w:sz w:val="24"/>
          <w:szCs w:val="24"/>
        </w:rPr>
        <w:t>5</w:t>
      </w:r>
    </w:p>
    <w:p w14:paraId="63343A22" w14:textId="77777777" w:rsidR="007C5840" w:rsidRPr="00C76407" w:rsidRDefault="007C5840" w:rsidP="007C5840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64C616" w14:textId="71715F98" w:rsidR="00351945" w:rsidRDefault="00C40119" w:rsidP="0035194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Policy Revi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ew</w:t>
      </w:r>
    </w:p>
    <w:p w14:paraId="55F5052E" w14:textId="46C20342" w:rsidR="0077730F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i)</w:t>
      </w:r>
      <w:r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B2683D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  <w:r w:rsidR="00C40119"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15A6664C" w14:textId="06AAE895" w:rsidR="00C40119" w:rsidRPr="00351945" w:rsidRDefault="00351945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 w:rsidRPr="00351945">
        <w:rPr>
          <w:rFonts w:ascii="Berlin Sans FB" w:eastAsia="Times New Roman" w:hAnsi="Berlin Sans FB" w:cs="Arial"/>
          <w:sz w:val="24"/>
          <w:szCs w:val="24"/>
        </w:rPr>
        <w:t xml:space="preserve">ii) </w:t>
      </w:r>
      <w:r w:rsidR="00C40119" w:rsidRPr="00351945">
        <w:rPr>
          <w:rFonts w:ascii="Berlin Sans FB" w:eastAsia="Times New Roman" w:hAnsi="Berlin Sans FB" w:cs="Arial"/>
          <w:sz w:val="24"/>
          <w:szCs w:val="24"/>
        </w:rPr>
        <w:t>Model Publication Scheme (to replace old Freedom of Information Act policy and Data Flow</w:t>
      </w:r>
      <w:r w:rsidRPr="00351945">
        <w:rPr>
          <w:rFonts w:ascii="Berlin Sans FB" w:eastAsia="Times New Roman" w:hAnsi="Berlin Sans FB" w:cs="Arial"/>
          <w:sz w:val="24"/>
          <w:szCs w:val="24"/>
        </w:rPr>
        <w:t>)</w:t>
      </w:r>
    </w:p>
    <w:p w14:paraId="6ABC6F6A" w14:textId="77777777" w:rsidR="00C40119" w:rsidRPr="00351945" w:rsidRDefault="00C4011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77777777" w:rsidR="00C71B6D" w:rsidRPr="00C71B6D" w:rsidRDefault="00C71B6D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77F4" w14:textId="77777777" w:rsidR="001725CE" w:rsidRDefault="001725CE" w:rsidP="0014295B">
      <w:r>
        <w:separator/>
      </w:r>
    </w:p>
  </w:endnote>
  <w:endnote w:type="continuationSeparator" w:id="0">
    <w:p w14:paraId="6A17C199" w14:textId="77777777" w:rsidR="001725CE" w:rsidRDefault="001725CE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8458" w14:textId="77777777" w:rsidR="001725CE" w:rsidRDefault="001725CE" w:rsidP="0014295B">
      <w:r>
        <w:separator/>
      </w:r>
    </w:p>
  </w:footnote>
  <w:footnote w:type="continuationSeparator" w:id="0">
    <w:p w14:paraId="391B2ADA" w14:textId="77777777" w:rsidR="001725CE" w:rsidRDefault="001725CE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72BD"/>
    <w:rsid w:val="000327BA"/>
    <w:rsid w:val="000563F2"/>
    <w:rsid w:val="000704FA"/>
    <w:rsid w:val="000720A2"/>
    <w:rsid w:val="00075D88"/>
    <w:rsid w:val="000764B3"/>
    <w:rsid w:val="00082732"/>
    <w:rsid w:val="000B7591"/>
    <w:rsid w:val="000F5227"/>
    <w:rsid w:val="0014295B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443E81"/>
    <w:rsid w:val="00492C52"/>
    <w:rsid w:val="004A30F3"/>
    <w:rsid w:val="00512684"/>
    <w:rsid w:val="005130B2"/>
    <w:rsid w:val="005350B0"/>
    <w:rsid w:val="0054638B"/>
    <w:rsid w:val="00563DBB"/>
    <w:rsid w:val="005B59AF"/>
    <w:rsid w:val="005C2A25"/>
    <w:rsid w:val="005C6A7A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5CAE"/>
    <w:rsid w:val="00786587"/>
    <w:rsid w:val="007A5BE9"/>
    <w:rsid w:val="007B7125"/>
    <w:rsid w:val="007C5840"/>
    <w:rsid w:val="007D51D2"/>
    <w:rsid w:val="0080384B"/>
    <w:rsid w:val="008249A6"/>
    <w:rsid w:val="008441ED"/>
    <w:rsid w:val="0086384C"/>
    <w:rsid w:val="00896DF5"/>
    <w:rsid w:val="008A0AA3"/>
    <w:rsid w:val="008A5927"/>
    <w:rsid w:val="008C0A83"/>
    <w:rsid w:val="008D160C"/>
    <w:rsid w:val="009103CC"/>
    <w:rsid w:val="00917E2D"/>
    <w:rsid w:val="00922D29"/>
    <w:rsid w:val="00973F0B"/>
    <w:rsid w:val="00995784"/>
    <w:rsid w:val="00A024CD"/>
    <w:rsid w:val="00A32A37"/>
    <w:rsid w:val="00A96B5A"/>
    <w:rsid w:val="00AD4146"/>
    <w:rsid w:val="00AF728C"/>
    <w:rsid w:val="00B22B54"/>
    <w:rsid w:val="00B2683D"/>
    <w:rsid w:val="00B617BF"/>
    <w:rsid w:val="00B7239B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46DF1"/>
    <w:rsid w:val="00D602FE"/>
    <w:rsid w:val="00D64FC4"/>
    <w:rsid w:val="00D72F17"/>
    <w:rsid w:val="00DA4724"/>
    <w:rsid w:val="00DC3B91"/>
    <w:rsid w:val="00E34368"/>
    <w:rsid w:val="00EA1598"/>
    <w:rsid w:val="00EA2672"/>
    <w:rsid w:val="00EA2A4D"/>
    <w:rsid w:val="00EB367D"/>
    <w:rsid w:val="00F2363A"/>
    <w:rsid w:val="00F25385"/>
    <w:rsid w:val="00F445E3"/>
    <w:rsid w:val="00F86185"/>
    <w:rsid w:val="00FA1A8A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9FB7522-E35E-4643-9BC0-1F2CB5F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2025-09-06T09:32:00Z</dcterms:created>
  <dcterms:modified xsi:type="dcterms:W3CDTF">2025-09-09T15:11:00Z</dcterms:modified>
</cp:coreProperties>
</file>